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D5" w:rsidRDefault="008A12D5" w:rsidP="008A12D5">
      <w:pPr>
        <w:spacing w:after="0"/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>Принято на Совете педагогов                                                                                                             «Утверждено»</w:t>
      </w:r>
    </w:p>
    <w:p w:rsidR="008A12D5" w:rsidRDefault="00AC12D0" w:rsidP="008A12D5">
      <w:pPr>
        <w:spacing w:after="0"/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>Протокол №2 от 28</w:t>
      </w:r>
      <w:r w:rsidR="008A12D5"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 xml:space="preserve">.11.2013 </w:t>
      </w:r>
      <w:proofErr w:type="gramStart"/>
      <w:r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>г</w:t>
      </w:r>
      <w:proofErr w:type="gramEnd"/>
      <w:r w:rsidR="008A12D5"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 xml:space="preserve">                             </w:t>
      </w:r>
      <w:r w:rsidR="008A12D5"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 xml:space="preserve">      заведующи</w:t>
      </w:r>
      <w:r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>м МБДОУ детским садом «Солнышко</w:t>
      </w:r>
      <w:r w:rsidR="008A12D5"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>»</w:t>
      </w:r>
    </w:p>
    <w:p w:rsidR="008A12D5" w:rsidRDefault="008A12D5" w:rsidP="008A12D5">
      <w:pPr>
        <w:spacing w:after="0"/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="00AC12D0"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 xml:space="preserve">   _______________ /</w:t>
      </w:r>
      <w:proofErr w:type="spellStart"/>
      <w:r w:rsidR="00AC12D0"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>А.В.Милованова</w:t>
      </w:r>
      <w:proofErr w:type="spellEnd"/>
      <w:r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>/</w:t>
      </w:r>
    </w:p>
    <w:p w:rsidR="008A12D5" w:rsidRPr="002B2500" w:rsidRDefault="008A12D5" w:rsidP="008A12D5">
      <w:pPr>
        <w:spacing w:after="0"/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 xml:space="preserve">                                                                                                               </w:t>
      </w:r>
      <w:r w:rsidR="00AC12D0"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 xml:space="preserve">                     Приказ № 86 от 0</w:t>
      </w:r>
      <w:r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>6.12.2013</w:t>
      </w:r>
      <w:r w:rsidR="00AC12D0">
        <w:rPr>
          <w:rFonts w:ascii="Times New Roman" w:eastAsia="Times New Roman" w:hAnsi="Times New Roman" w:cs="Times New Roman"/>
          <w:color w:val="0F0F0F"/>
          <w:sz w:val="28"/>
          <w:szCs w:val="24"/>
          <w:lang w:eastAsia="ru-RU"/>
        </w:rPr>
        <w:t>Г.</w:t>
      </w:r>
    </w:p>
    <w:p w:rsidR="008A12D5" w:rsidRDefault="008A12D5" w:rsidP="008A12D5">
      <w:pPr>
        <w:spacing w:after="0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</w:pPr>
    </w:p>
    <w:p w:rsidR="008A12D5" w:rsidRPr="00B46B5B" w:rsidRDefault="008A12D5" w:rsidP="008A12D5">
      <w:pPr>
        <w:spacing w:after="0"/>
        <w:jc w:val="center"/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</w:pPr>
      <w:r w:rsidRPr="00B46B5B"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  <w:t xml:space="preserve">ДОРОЖНАЯ КАРТА </w:t>
      </w:r>
    </w:p>
    <w:p w:rsidR="008A12D5" w:rsidRDefault="008A12D5" w:rsidP="008A12D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46B5B"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  <w:t xml:space="preserve">ПО ПОДГОТОВКЕ К ВВЕДЕНИЮ </w:t>
      </w:r>
      <w:r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  <w:t xml:space="preserve">     О</w:t>
      </w:r>
      <w:r w:rsidRPr="00B46B5B"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  <w:t>БРАЗОВАТЕЛЬНОГО СТАНДАРТА ДОШКОЛЬНОГО ОБРАЗОВАНИЯ</w:t>
      </w:r>
      <w:r w:rsidR="00AC12D0"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  <w:t xml:space="preserve"> В МБДОУ </w:t>
      </w:r>
      <w:proofErr w:type="spellStart"/>
      <w:r w:rsidR="00AC12D0"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  <w:t>д</w:t>
      </w:r>
      <w:proofErr w:type="spellEnd"/>
      <w:r w:rsidR="00AC12D0"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  <w:t>/с «Солнышко</w:t>
      </w:r>
      <w:r>
        <w:rPr>
          <w:rFonts w:ascii="Times New Roman" w:eastAsia="Times New Roman" w:hAnsi="Times New Roman" w:cs="Times New Roman"/>
          <w:b/>
          <w:color w:val="0F0F0F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</w:t>
      </w:r>
      <w:r w:rsidRPr="009B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8A12D5" w:rsidRDefault="008A12D5" w:rsidP="008A12D5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12D5" w:rsidRPr="000A74DA" w:rsidRDefault="008A12D5" w:rsidP="008A12D5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Создание р</w:t>
      </w:r>
      <w:r w:rsidRPr="000A74DA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абочей группы для разработки и управления программой изменений и дополнений образовательной системы </w:t>
      </w:r>
    </w:p>
    <w:p w:rsidR="008A12D5" w:rsidRPr="000A74DA" w:rsidRDefault="008A12D5" w:rsidP="008A12D5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4425" w:type="dxa"/>
        <w:tblLayout w:type="fixed"/>
        <w:tblLook w:val="04A0"/>
      </w:tblPr>
      <w:tblGrid>
        <w:gridCol w:w="1021"/>
        <w:gridCol w:w="10427"/>
        <w:gridCol w:w="2977"/>
      </w:tblGrid>
      <w:tr w:rsidR="008A12D5" w:rsidRPr="0059625F" w:rsidTr="00875C0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9625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59625F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59625F">
              <w:rPr>
                <w:rFonts w:ascii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</w:tr>
      <w:tr w:rsidR="008A12D5" w:rsidRPr="0059625F" w:rsidTr="00875C0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Организация изучения ФГОС дошкольного образования педагогическим коллективом ДОУ. Формирование банка нормативно-правовых документов федерального, регионального, муниципального уровней, регламентирующих подготовку к введению ФГОС</w:t>
            </w:r>
          </w:p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постоянно</w:t>
            </w:r>
          </w:p>
        </w:tc>
      </w:tr>
      <w:tr w:rsidR="008A12D5" w:rsidRPr="0059625F" w:rsidTr="00875C0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Создание рабочей группы из состава педагогов с целью разработки и управления программой изменений и дополнений образовательной системы ДОУ</w:t>
            </w:r>
          </w:p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Август </w:t>
            </w:r>
            <w:r w:rsidRPr="0059625F">
              <w:rPr>
                <w:rFonts w:ascii="Times New Roman" w:hAnsi="Times New Roman" w:cs="Times New Roman"/>
                <w:lang w:eastAsia="ru-RU"/>
              </w:rPr>
              <w:t xml:space="preserve"> 2013г.</w:t>
            </w:r>
          </w:p>
        </w:tc>
      </w:tr>
      <w:tr w:rsidR="008A12D5" w:rsidRPr="0059625F" w:rsidTr="00875C04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3.</w:t>
            </w:r>
          </w:p>
        </w:tc>
        <w:tc>
          <w:tcPr>
            <w:tcW w:w="10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Утверждение плана работы по подготовке к введению ФГОС дошкольного образования</w:t>
            </w:r>
          </w:p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12D5" w:rsidRPr="0059625F" w:rsidRDefault="008A12D5" w:rsidP="00875C04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59625F">
              <w:rPr>
                <w:rFonts w:ascii="Times New Roman" w:hAnsi="Times New Roman" w:cs="Times New Roman"/>
                <w:lang w:eastAsia="ru-RU"/>
              </w:rPr>
              <w:t>Декабрь 2013г.</w:t>
            </w:r>
          </w:p>
        </w:tc>
      </w:tr>
    </w:tbl>
    <w:p w:rsidR="008A12D5" w:rsidRDefault="008A12D5" w:rsidP="008A12D5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A12D5" w:rsidRPr="007C50EB" w:rsidRDefault="008A12D5" w:rsidP="008A12D5">
      <w:pPr>
        <w:tabs>
          <w:tab w:val="left" w:pos="720"/>
          <w:tab w:val="left" w:pos="900"/>
          <w:tab w:val="left" w:pos="12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Определение изменений и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внесение </w:t>
      </w:r>
      <w:r w:rsidRPr="009B11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дополнений в образовательную систему</w:t>
      </w:r>
      <w:r w:rsidR="00AC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МБДОУ </w:t>
      </w:r>
      <w:proofErr w:type="spellStart"/>
      <w:r w:rsidR="00AC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proofErr w:type="spellEnd"/>
      <w:r w:rsidR="00AC12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/с «Солнышко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</w:p>
    <w:p w:rsidR="008A12D5" w:rsidRPr="009B11B3" w:rsidRDefault="008A12D5" w:rsidP="008A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40" w:type="dxa"/>
        <w:tblInd w:w="-15" w:type="dxa"/>
        <w:tblLayout w:type="fixed"/>
        <w:tblLook w:val="04A0"/>
      </w:tblPr>
      <w:tblGrid>
        <w:gridCol w:w="775"/>
        <w:gridCol w:w="10688"/>
        <w:gridCol w:w="2977"/>
      </w:tblGrid>
      <w:tr w:rsidR="008A12D5" w:rsidRPr="009B11B3" w:rsidTr="00875C0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8A12D5" w:rsidRPr="009B11B3" w:rsidTr="00875C04">
        <w:trPr>
          <w:trHeight w:val="285"/>
        </w:trPr>
        <w:tc>
          <w:tcPr>
            <w:tcW w:w="1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A12D5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Организационное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подготовки к 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7836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ФГОС</w:t>
            </w:r>
          </w:p>
          <w:p w:rsidR="008A12D5" w:rsidRPr="00783603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A12D5" w:rsidRPr="009B11B3" w:rsidTr="00875C04">
        <w:trPr>
          <w:trHeight w:val="22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 (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учебных пособий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используемых в образовательном процессе в соответствии с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декабря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12D5" w:rsidRPr="009B11B3" w:rsidTr="00875C04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проекта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12D5" w:rsidRPr="009B11B3" w:rsidTr="00875C04">
        <w:trPr>
          <w:trHeight w:val="5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нормативной базы  </w:t>
            </w:r>
            <w:r w:rsidR="00A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proofErr w:type="spellStart"/>
            <w:r w:rsidR="00A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AC1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«Солнышко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соответствие с требованиями ФГОС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12D5" w:rsidRPr="009B11B3" w:rsidTr="00875C04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методической работы, обеспечивающей сопровождение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2013</w:t>
            </w:r>
          </w:p>
        </w:tc>
      </w:tr>
      <w:tr w:rsidR="008A12D5" w:rsidRPr="009B11B3" w:rsidTr="00875C04">
        <w:trPr>
          <w:trHeight w:val="23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оптимальной модели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воспитательно-образовательного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процесса, обеспечивающей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различных видов детской деятельности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2013</w:t>
            </w:r>
          </w:p>
        </w:tc>
      </w:tr>
      <w:tr w:rsidR="008A12D5" w:rsidRPr="009B11B3" w:rsidTr="00875C04">
        <w:trPr>
          <w:trHeight w:val="28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результатов освоения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дошкольниками в соответствие с ФГОС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</w:p>
        </w:tc>
      </w:tr>
      <w:tr w:rsidR="008A12D5" w:rsidRPr="009B11B3" w:rsidTr="00875C04">
        <w:trPr>
          <w:trHeight w:val="225"/>
        </w:trPr>
        <w:tc>
          <w:tcPr>
            <w:tcW w:w="1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Default="008A12D5" w:rsidP="00875C04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A12D5" w:rsidRDefault="008A12D5" w:rsidP="00875C04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Финансово-экономическое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ю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ФГОС</w:t>
            </w:r>
          </w:p>
          <w:p w:rsidR="008A12D5" w:rsidRPr="009B0223" w:rsidRDefault="008A12D5" w:rsidP="00875C04">
            <w:pPr>
              <w:widowControl w:val="0"/>
              <w:suppressAutoHyphens/>
              <w:snapToGrid w:val="0"/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12D5" w:rsidRPr="009B11B3" w:rsidTr="00875C0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Расчёт потребностей в расходах образовательного учреждения в условиях реализации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A12D5" w:rsidRPr="009B11B3" w:rsidTr="00875C04">
        <w:trPr>
          <w:trHeight w:val="840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работ по выполнению методических рекомендаций по внесению изменений в локальные акты, регламентирующих установление заработной платы.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выходу рекомендаций</w:t>
            </w:r>
          </w:p>
        </w:tc>
      </w:tr>
      <w:tr w:rsidR="008A12D5" w:rsidRPr="009B11B3" w:rsidTr="00875C04">
        <w:trPr>
          <w:trHeight w:val="249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Приведение в соответствие с требованиями ФГОС основного общего образования и новыми квалификационными характеристиками должностных инструкций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екабрь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</w:t>
            </w:r>
          </w:p>
        </w:tc>
      </w:tr>
      <w:tr w:rsidR="008A12D5" w:rsidRPr="009B11B3" w:rsidTr="00875C04">
        <w:trPr>
          <w:trHeight w:val="285"/>
        </w:trPr>
        <w:tc>
          <w:tcPr>
            <w:tcW w:w="1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A12D5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2CC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Информационное обеспечение введения ФГОС</w:t>
            </w:r>
          </w:p>
          <w:p w:rsidR="008A12D5" w:rsidRPr="00482CCE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A12D5" w:rsidRPr="009B11B3" w:rsidTr="00875C04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на 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дошкольного учреждения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A12D5" w:rsidRPr="009B11B3" w:rsidTr="00875C04">
        <w:trPr>
          <w:trHeight w:val="283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о ходе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ФГОС в Публичный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заведующего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</w:t>
            </w:r>
          </w:p>
        </w:tc>
      </w:tr>
      <w:tr w:rsidR="008A12D5" w:rsidRPr="009B11B3" w:rsidTr="00875C04">
        <w:trPr>
          <w:trHeight w:val="210"/>
        </w:trPr>
        <w:tc>
          <w:tcPr>
            <w:tcW w:w="1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Default="008A12D5" w:rsidP="00875C04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A12D5" w:rsidRDefault="008A12D5" w:rsidP="00875C04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Кадровое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ФГОС</w:t>
            </w:r>
          </w:p>
          <w:p w:rsidR="008A12D5" w:rsidRPr="009B0223" w:rsidRDefault="008A12D5" w:rsidP="00875C04">
            <w:pPr>
              <w:widowControl w:val="0"/>
              <w:suppressAutoHyphens/>
              <w:snapToGrid w:val="0"/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A12D5" w:rsidRPr="009B11B3" w:rsidTr="00875C04">
        <w:trPr>
          <w:trHeight w:val="285"/>
        </w:trPr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повышения квалификации всех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воспитателей и специалистов 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</w:t>
            </w:r>
          </w:p>
        </w:tc>
      </w:tr>
      <w:tr w:rsidR="008A12D5" w:rsidRPr="009B11B3" w:rsidTr="00875C0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Методичное обеспечение библиотечного фонда  как информационного центра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к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введению ФГОС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8A12D5" w:rsidRPr="009B11B3" w:rsidTr="00875C04">
        <w:tc>
          <w:tcPr>
            <w:tcW w:w="14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A12D5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Материально – техническое обеспечение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подготовки к 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9B022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ФГОС</w:t>
            </w:r>
          </w:p>
          <w:p w:rsidR="008A12D5" w:rsidRPr="009B0223" w:rsidRDefault="008A12D5" w:rsidP="00875C0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A12D5" w:rsidRPr="009B11B3" w:rsidTr="00875C0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Обогащение предметно-развивающей среды в соответствие с требованиями стандартизации дошкольного образования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августа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A12D5" w:rsidRPr="009B11B3" w:rsidTr="00875C04"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12D5" w:rsidRPr="009B11B3" w:rsidRDefault="008A12D5" w:rsidP="00875C04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8A12D5" w:rsidRDefault="008A12D5" w:rsidP="008A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12D5" w:rsidRPr="009B11B3" w:rsidRDefault="008A12D5" w:rsidP="008A1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A12D5" w:rsidRPr="009B11B3" w:rsidSect="008A12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2D5"/>
    <w:rsid w:val="008A12D5"/>
    <w:rsid w:val="00AC12D0"/>
    <w:rsid w:val="00C033BF"/>
    <w:rsid w:val="00CB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2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546</Words>
  <Characters>3115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2014-03-17T10:48:00Z</dcterms:created>
  <dcterms:modified xsi:type="dcterms:W3CDTF">2014-03-21T05:26:00Z</dcterms:modified>
</cp:coreProperties>
</file>